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9" w:rsidRDefault="003F4C69" w:rsidP="003F4C69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готовимся пойти в театр, музей, на выставку,</w:t>
      </w:r>
      <w:r>
        <w:rPr>
          <w:b/>
          <w:bCs/>
          <w:caps/>
        </w:rPr>
        <w:br/>
        <w:t>танцевальный вечер, день рождения</w:t>
      </w:r>
    </w:p>
    <w:p w:rsidR="003F4C69" w:rsidRDefault="003F4C69" w:rsidP="003F4C69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</w:p>
    <w:p w:rsidR="003F4C69" w:rsidRDefault="003F4C69" w:rsidP="003F4C69">
      <w:pPr>
        <w:widowControl/>
        <w:autoSpaceDE w:val="0"/>
        <w:autoSpaceDN w:val="0"/>
        <w:adjustRightInd w:val="0"/>
        <w:spacing w:after="120"/>
        <w:ind w:firstLine="360"/>
      </w:pPr>
      <w:r>
        <w:rPr>
          <w:b/>
          <w:bCs/>
        </w:rPr>
        <w:t>Цель:</w:t>
      </w:r>
      <w:r>
        <w:t xml:space="preserve"> познакомить учащихся с правилами этикета.</w:t>
      </w:r>
    </w:p>
    <w:p w:rsidR="003F4C69" w:rsidRDefault="003F4C69" w:rsidP="003F4C69">
      <w:pPr>
        <w:widowControl/>
        <w:autoSpaceDE w:val="0"/>
        <w:autoSpaceDN w:val="0"/>
        <w:adjustRightInd w:val="0"/>
        <w:spacing w:after="120"/>
        <w:ind w:firstLine="360"/>
      </w:pPr>
      <w:r>
        <w:t>Ребятам раздаются карточки, они читают вслух и записывают вариант ответа, который считают правильным, если ответа нет, можно обратиться к классу, и тогда получается дискуссия. Есть вопросы нелепые, смешные, но они оживляют разговор.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>1. Следует ли сдавать в гардероб (в музее, на выставке) зонты, портфели, большие пакеты и пр.?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Следует, если их принимают в гардероб;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 следует, если они вам не мешают;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следует, если их не принимают в гардероб, надо сдать в камеру хранения.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2. Можно ли трогать руками музейные экспонаты?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Можно, если вы уверены в прочности материала, из которого они изготовлены;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нежелательно;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нельзя ни в коем случае.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>3. Допустимо ли шумное выражение восторга в музее, на выставке?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Допустимо;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нежелательно, в любом случае предпочтительна сдержанность;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шумное поведение допустимо везде.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4. Нужно ли слушать экскурсовода, если его рассказ вам не интересен?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Нужно;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б) не нужно;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в) постараться дать экскурсоводу понять, что его рассказ недостаточно увлекателен.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5. Должен ли юноша помочь девушке разыскать туалет в общественных местах?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В кино, в театре – обязательно;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это обязанность юноши в любом месте;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это возможно только на вокзале;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г) юноша никогда не должен этого делать.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6. Нужно ли приходить в театр, на концерт заранее?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Не нужно;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нужно;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желательно, но не обязательно.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7. Что лучше одеть, собираясь в театр? 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Свитер и джинсы;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легкую одежду;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нарядную одежду по сезону;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г) желательно брючный костюм.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lastRenderedPageBreak/>
        <w:t xml:space="preserve">8. Обязательно ли в театре снимать головной убор?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Обязательно;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на усмотрение юноши и девушки;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юноши – обязательно, девушке – если у нее высокая или большая шляпа.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9. У кого должны находиться входные билеты?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У девушки;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у юноши;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у того, кто их приобрел.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10. Кто покупает программу в театре? на концерте?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Девушка;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юноша;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>в) не имеет значения.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>11. Кто входит первым в театральный зал – юноша или девушка?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Юноша;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девушка;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юноша и девушка одновременно – под руку.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12. Как проходят по ряду перед сидящими зрителями?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>а) Спиной к сидящим, наклоняясь вперед, чтобы на загораживать сцену;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лицом к сидящим;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боком к сидящим, наклоняясь вперед.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13. Следует ли извиняться перед сидящими в театре, проходя к середине ряда?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>а) Следует;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не следует;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>в) желательно.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14. Следует ли благодарить тех, кто встал, пропуская вас к своему месту?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Обязательно;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желательно;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не следует.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 w:line="244" w:lineRule="auto"/>
        <w:ind w:firstLine="360"/>
        <w:rPr>
          <w:i/>
          <w:iCs/>
        </w:rPr>
      </w:pPr>
      <w:r>
        <w:rPr>
          <w:i/>
          <w:iCs/>
        </w:rPr>
        <w:t xml:space="preserve">15. Как рассаживаются к зрителям зала пары?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а) Юноша слева от девушки;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б) юноша справа от девушки; </w:t>
      </w:r>
    </w:p>
    <w:p w:rsidR="003F4C69" w:rsidRDefault="003F4C69" w:rsidP="003F4C69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в) юноши по краям – девушки в центре.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 xml:space="preserve">16. Можно ли занимать оба подлокотника кресла в театре?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Можно, если успеешь это сделать первым;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желательно;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нежелательно.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17. Можно ли аплодировать, когда занавес не поднят?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нельзя;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нежелательно.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lastRenderedPageBreak/>
        <w:t xml:space="preserve">18. Можно ли вслух комментировать спектакль?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Можно, если это интересно вашим соседям;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нежелательно, если вы не уверены в реакции ваших соседей;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нельзя – надо подождать антракта.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19. Можно ли на концерте, в театре подпевать артистам?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Можно, если у вас хороший голос;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желательно, чтобы подбодрить артистов;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нельзя.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20. Можно ли есть в фойе (помимо буфета)?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нежелательно;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нельзя.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21. Как выразить свой восторг от концерта?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Громким свистом и топаньем ног;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криками «браво» и вставанием;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в) громкими, ритмичными аплодисментами.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22. Можно ли отправляться в гардероб, если занавес еще не опустился?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нельзя;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допускается в крайнем случае, если вы спешите на автобус или по другим причинам.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23. Как следует принимать подарки?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Поблагодарить, не раскрывая подарка;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развернуть, порадоваться и поблагодарить;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развернуть и сдержанно поблагодарить, чтобы восторгом не обидеть гостей, подаривших менее удачные и значительные подарки.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24. Может ли девушка сделать подарок юноше первой?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Может, если для этого есть какой-либо повод;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может и без всякого повода – подарок юношу не обидит;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не может, за исключением дня рождения юноши.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 xml:space="preserve">25. Какие цветы лучше подарить молодой девушке?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Розы, каллы, орхидеи;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ландыши, фиалки, сирень;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хризантемы, гвоздики, гладиолусы.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26. Какое количество цветов (четное или нечетное) должно быть в букете?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Только нечетное;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только четное;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безразлично.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27. Как должна поступить девушка после того, как придя к ней на день рождения, юноша подарил ей цветы?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Поблагодарить, понюхать цветы и отложить их в сторону;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поблагодарить и тут же поставить цветы в воду;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lastRenderedPageBreak/>
        <w:t xml:space="preserve">в) поблагодарить и положить цветы в холодное место, чтобы не завяли.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>28. Можно ли девушке подарить свое фото юноше?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Можно – что в этом особенного;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нельзя – это не скромно;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можно, если тебя об этом попросят;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г) нельзя, чтобы не подумали, что ты навязываешься.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29. Является ли книга универсальным подарком?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Да, книгу можно подарить в любом случае;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книгу можно дарить в большинстве случаев, кроме свадьбы, новоселья, важного семейного юбилея;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является, если это новое, красиво оформленное издание.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>30. Можно ли делать дарственную надпись на книге?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Нужно;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б) не нужно;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лучше написать открытку и вложить в нее.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31. Обязательно ли снимать ярлык с ценой?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Обязательно;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необязательно;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если ярлык говорит о высокой цене подарка или престижной фирме изготовителя, то лучше его оставить.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>32. Может ли девушка принимать ценные, дорогостоящие подарки от юноши?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>а) Может, если такой подарок по душе девушке, то причем здесь цена;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 может, такой подарок слишком обязывает девушку;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именно такие подарки предпочтительны, поскольку свидетельствуют об отношении юноши к девушке.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>33. Можно ли дарить подарки «общего пользования» – кастрюли, сковородки и т. д.?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Да, это очень нужная в доме вещь;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предметы «общего пользования» не могут быть подарены кому-то одному;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эти подарки можно делать старшим по возрасту.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34. Какие подарки разрешается дарить в семье?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Любые;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все, кроме интимных; </w:t>
      </w:r>
    </w:p>
    <w:p w:rsidR="003F4C69" w:rsidRDefault="003F4C69" w:rsidP="003F4C69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rPr>
          <w:i/>
          <w:iCs/>
        </w:rPr>
        <w:t xml:space="preserve">35. Можно ли дарить ребенку деньги?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а) Конечно, если это – доллары или др.;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б) небольшую сумму, чтобы купил себе, что хочется; </w:t>
      </w:r>
    </w:p>
    <w:p w:rsidR="003F4C69" w:rsidRDefault="003F4C69" w:rsidP="003F4C69">
      <w:pPr>
        <w:widowControl/>
        <w:autoSpaceDE w:val="0"/>
        <w:autoSpaceDN w:val="0"/>
        <w:adjustRightInd w:val="0"/>
        <w:ind w:firstLine="360"/>
      </w:pPr>
      <w:r>
        <w:t xml:space="preserve">в) деньги не могут заменить конкретный подарок ребенку и потому нежелательны. </w:t>
      </w:r>
    </w:p>
    <w:p w:rsidR="003F4C69" w:rsidRDefault="003F4C69" w:rsidP="003F4C69">
      <w:r>
        <w:t xml:space="preserve">О т в е т ы: 1 – в; 2 – в; 3 – б; 4 – а; 5 – г; 6 – б; 7 – в; 8 – в; 9 – б; 10 – б; 11 – а; 12 – б; 13 – а; 14 – б; 15 – в; 16 – в; 17 – б; 18 – в; 19 – в; 20 – в; 21 – б, в; 22 – в; 23 – б; 24 – в; 25 – б; 26 – в; 27 – б; 28 – в; 29 – в; 30 – в; 31 – а; 32 – </w:t>
      </w:r>
      <w:r>
        <w:lastRenderedPageBreak/>
        <w:t>б; 33 – б; 34 – а; 35 – в.</w:t>
      </w:r>
    </w:p>
    <w:p w:rsidR="007F1ADB" w:rsidRDefault="007F1ADB">
      <w:bookmarkStart w:id="0" w:name="_GoBack"/>
      <w:bookmarkEnd w:id="0"/>
    </w:p>
    <w:sectPr w:rsidR="007F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4"/>
    <w:rsid w:val="003F4C69"/>
    <w:rsid w:val="007F1ADB"/>
    <w:rsid w:val="00A0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2013-03-20T12:28:00Z</dcterms:created>
  <dcterms:modified xsi:type="dcterms:W3CDTF">2013-03-20T12:28:00Z</dcterms:modified>
</cp:coreProperties>
</file>